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9D" w:rsidRPr="0013361E" w:rsidRDefault="00E8549D" w:rsidP="00FF1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№ 1</w:t>
      </w:r>
    </w:p>
    <w:p w:rsidR="00FF1C28" w:rsidRDefault="00E8549D" w:rsidP="00FF1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</w:t>
      </w:r>
      <w:r w:rsidR="008003C8"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я сільської ради від 03.11.2017</w:t>
      </w:r>
    </w:p>
    <w:p w:rsidR="00FF1C28" w:rsidRDefault="008003C8" w:rsidP="00FF1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E8549D"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припинення ко</w:t>
      </w:r>
      <w:r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підприємства</w:t>
      </w:r>
    </w:p>
    <w:p w:rsidR="00FF1C28" w:rsidRDefault="008003C8" w:rsidP="00FF1C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3361E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</w:t>
      </w:r>
    </w:p>
    <w:p w:rsidR="00E8549D" w:rsidRDefault="008003C8" w:rsidP="00FF1C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361E">
        <w:rPr>
          <w:rFonts w:ascii="Times New Roman" w:hAnsi="Times New Roman" w:cs="Times New Roman"/>
          <w:sz w:val="24"/>
          <w:szCs w:val="24"/>
          <w:lang w:val="uk-UA"/>
        </w:rPr>
        <w:t xml:space="preserve"> Нивотрудівської сільської ради»</w:t>
      </w:r>
    </w:p>
    <w:p w:rsidR="00FF1C28" w:rsidRPr="0013361E" w:rsidRDefault="00FF1C28" w:rsidP="00FF1C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13361E" w:rsidRDefault="00E8549D" w:rsidP="00FF1C28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СКЛАД</w:t>
      </w:r>
    </w:p>
    <w:p w:rsidR="008003C8" w:rsidRPr="0013361E" w:rsidRDefault="00E8549D" w:rsidP="008003C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 з припинення комунального підприємства </w:t>
      </w:r>
      <w:r w:rsidR="008003C8" w:rsidRPr="0013361E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13361E" w:rsidRDefault="00E8549D" w:rsidP="008003C8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13361E" w:rsidRDefault="00E8549D" w:rsidP="00E8549D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36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Голова </w:t>
      </w:r>
      <w:proofErr w:type="spellStart"/>
      <w:r w:rsidRPr="0013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комі</w:t>
      </w:r>
      <w:proofErr w:type="gramStart"/>
      <w:r w:rsidRPr="0013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13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ії</w:t>
      </w:r>
      <w:proofErr w:type="spellEnd"/>
      <w:r w:rsidRPr="001336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564"/>
        <w:gridCol w:w="3720"/>
      </w:tblGrid>
      <w:tr w:rsidR="00E8549D" w:rsidRPr="0013361E" w:rsidTr="00E8549D">
        <w:tc>
          <w:tcPr>
            <w:tcW w:w="3144" w:type="dxa"/>
            <w:shd w:val="clear" w:color="auto" w:fill="FFFFFF"/>
            <w:vAlign w:val="center"/>
            <w:hideMark/>
          </w:tcPr>
          <w:p w:rsidR="00E8549D" w:rsidRPr="0013361E" w:rsidRDefault="008003C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Носач Іван </w:t>
            </w:r>
          </w:p>
          <w:p w:rsidR="00E8549D" w:rsidRPr="0013361E" w:rsidRDefault="008003C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виконуюч</w:t>
            </w:r>
            <w:r w:rsidR="008003C8"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="008003C8"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обов’язки спеціаліста з комунальних питань Нивотрудівської сільської </w:t>
            </w:r>
            <w:proofErr w:type="gramStart"/>
            <w:r w:rsidR="008003C8"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ради</w:t>
            </w:r>
            <w:proofErr w:type="gramEnd"/>
          </w:p>
        </w:tc>
      </w:tr>
      <w:tr w:rsidR="00E8549D" w:rsidRPr="0013361E" w:rsidTr="00E8549D">
        <w:tc>
          <w:tcPr>
            <w:tcW w:w="7428" w:type="dxa"/>
            <w:gridSpan w:val="3"/>
            <w:shd w:val="clear" w:color="auto" w:fill="FFFFFF"/>
            <w:vAlign w:val="center"/>
            <w:hideMark/>
          </w:tcPr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33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Члени </w:t>
            </w:r>
            <w:proofErr w:type="spellStart"/>
            <w:r w:rsidRPr="00133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комі</w:t>
            </w:r>
            <w:proofErr w:type="gramStart"/>
            <w:r w:rsidRPr="00133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  <w:r w:rsidRPr="00133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ії</w:t>
            </w:r>
            <w:proofErr w:type="spellEnd"/>
            <w:r w:rsidRPr="00133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E8549D" w:rsidRPr="0013361E" w:rsidTr="00E8549D">
        <w:tc>
          <w:tcPr>
            <w:tcW w:w="3144" w:type="dxa"/>
            <w:shd w:val="clear" w:color="auto" w:fill="FFFFFF"/>
            <w:vAlign w:val="center"/>
            <w:hideMark/>
          </w:tcPr>
          <w:p w:rsidR="00E8549D" w:rsidRPr="0013361E" w:rsidRDefault="008003C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Єрмоленко Наталя</w:t>
            </w:r>
          </w:p>
          <w:p w:rsidR="00E8549D" w:rsidRPr="0013361E" w:rsidRDefault="008003C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E8549D" w:rsidRPr="0013361E" w:rsidRDefault="001336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організаційних питань, соціального забезпечення та НС</w:t>
            </w:r>
          </w:p>
        </w:tc>
      </w:tr>
      <w:tr w:rsidR="00E8549D" w:rsidRPr="0013361E" w:rsidTr="00E8549D">
        <w:tc>
          <w:tcPr>
            <w:tcW w:w="3144" w:type="dxa"/>
            <w:shd w:val="clear" w:color="auto" w:fill="FFFFFF"/>
            <w:vAlign w:val="center"/>
            <w:hideMark/>
          </w:tcPr>
          <w:p w:rsidR="00E8549D" w:rsidRPr="0013361E" w:rsidRDefault="001336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Наталя</w:t>
            </w:r>
          </w:p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E8549D" w:rsidRPr="0013361E" w:rsidRDefault="001336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старший інспектор з кадрів сільської ради</w:t>
            </w:r>
          </w:p>
        </w:tc>
      </w:tr>
      <w:tr w:rsidR="00E8549D" w:rsidRPr="0013361E" w:rsidTr="00E8549D">
        <w:tc>
          <w:tcPr>
            <w:tcW w:w="3144" w:type="dxa"/>
            <w:shd w:val="clear" w:color="auto" w:fill="FFFFFF"/>
            <w:vAlign w:val="center"/>
            <w:hideMark/>
          </w:tcPr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13361E"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андак</w:t>
            </w:r>
            <w:proofErr w:type="spellEnd"/>
            <w:r w:rsidR="0013361E"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E8549D" w:rsidRPr="0013361E" w:rsidRDefault="00E854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0" w:type="dxa"/>
            <w:shd w:val="clear" w:color="auto" w:fill="FFFFFF"/>
            <w:vAlign w:val="center"/>
            <w:hideMark/>
          </w:tcPr>
          <w:p w:rsidR="00E8549D" w:rsidRPr="0013361E" w:rsidRDefault="0013361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бухгалтер</w:t>
            </w:r>
            <w:r w:rsidR="00E8549D"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49D"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="00E8549D" w:rsidRPr="0013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</w:tbl>
    <w:p w:rsidR="00E8549D" w:rsidRPr="0013361E" w:rsidRDefault="00E8549D" w:rsidP="00E8549D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677" w:rsidRPr="00DD6677" w:rsidRDefault="00E8549D" w:rsidP="00DD6677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3361E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="001336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33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61E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="001336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3361E">
        <w:rPr>
          <w:rFonts w:ascii="Times New Roman" w:eastAsia="Times New Roman" w:hAnsi="Times New Roman" w:cs="Times New Roman"/>
          <w:sz w:val="24"/>
          <w:szCs w:val="24"/>
        </w:rPr>
        <w:t xml:space="preserve"> ради                                               </w:t>
      </w:r>
      <w:r w:rsidR="00414745" w:rsidRPr="0013361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</w:t>
      </w:r>
      <w:r w:rsidR="00414745" w:rsidRPr="0013361E">
        <w:rPr>
          <w:rFonts w:ascii="Times New Roman" w:eastAsia="Times New Roman" w:hAnsi="Times New Roman" w:cs="Times New Roman"/>
          <w:sz w:val="24"/>
          <w:szCs w:val="24"/>
          <w:lang w:val="uk-UA"/>
        </w:rPr>
        <w:t>Л.</w:t>
      </w:r>
      <w:r w:rsidR="00DD66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О.Коляда</w:t>
      </w: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F1C28" w:rsidRDefault="00FF1C28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D6677" w:rsidRDefault="00E8549D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№ 2</w:t>
      </w:r>
    </w:p>
    <w:p w:rsidR="00D26063" w:rsidRDefault="00E8549D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414745"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сільської ради від 03.07.2019</w:t>
      </w:r>
    </w:p>
    <w:p w:rsidR="00D26063" w:rsidRDefault="00DD6677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>«Про припинення комунального підприємства</w:t>
      </w:r>
    </w:p>
    <w:p w:rsidR="00D26063" w:rsidRDefault="00DD6677" w:rsidP="00D260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D6677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</w:t>
      </w:r>
    </w:p>
    <w:p w:rsidR="00DD6677" w:rsidRPr="00DD6677" w:rsidRDefault="00DD6677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hAnsi="Times New Roman" w:cs="Times New Roman"/>
          <w:sz w:val="24"/>
          <w:szCs w:val="24"/>
          <w:lang w:val="uk-UA"/>
        </w:rPr>
        <w:t xml:space="preserve"> Нивотрудівської сільської ради»</w:t>
      </w:r>
    </w:p>
    <w:p w:rsidR="00D26063" w:rsidRDefault="00D26063" w:rsidP="00D26063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Загальні положення</w:t>
      </w:r>
    </w:p>
    <w:p w:rsidR="00E8549D" w:rsidRPr="00D26063" w:rsidRDefault="00E8549D" w:rsidP="00D26063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DD6677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Даний Порядок припинення шляхом ліквідації комунального підприємства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«Центр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реєстрації та надання послуг» Нивотрудівської сільської ради»</w:t>
      </w:r>
    </w:p>
    <w:p w:rsidR="00E8549D" w:rsidRPr="00D26063" w:rsidRDefault="00DD6677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- Порядок) застосовується для проведення ліквідації комунального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підприємства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1.2. Ліквідація комунального підприємства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DD6677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здійснюється ліквідаційною комісією з проведення ліквідації комунального підприємства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DD6677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створеною власни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 підприємства – Нивотрудівською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сільською радою.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1.3. З дати прийняття рішення про припинення підприємства до ліквідаційної комісії з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переходять права по управлінню підприємством.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ІІ. Порядок роботи ліквідаційної комісії з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b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4E2194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2194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 Ліквідаційна комісія з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- Комісія) в своїй діяльності керується Конституцією України, Цивільним кодексом України, Господарським Кодексом України, іншими законодавчими актами, даним Порядком.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2.2. Кількісний та персональний склад ліквідаційної комісії визначається в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ідповідним рішенням  Нивотрудівської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2.3. У своїй діяльності ліквідаційна комісія підпорядкована, підзвітна та підконтрольна с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ільському голові та Нивотрудівській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сільській раді.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2.4. Роботу ліквідаційної комісії організовує її голова згідно із планом роботи, складеним на підставі Господарського Кодексу Україн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и та даного рішення Нивотрудівської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2.5. Засідання ліквідаційної комісії правомочне, якщо в ньому беруть участь – не менше ніж 2/3 від загальної кількості членів комісії.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2.6. Рішення ліквідаційної комісії приймаються простою більшістю голосів від присутніх на засіданні членів комісії, у випадку затвердження ліквідаційного балансу - не менше ніж 2/3 голосів від складу комісії.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2.7. Рішення оформлюються протоколом, якій підписує голова та члени ліквідаційної комісії. У випадку наявності окремих думок, член комісії, який має окрему думку, має право вказати це в додатку до протоколу.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2.8. Засідання ліквідаційної комісії проводить голова комісії.</w:t>
      </w:r>
    </w:p>
    <w:p w:rsidR="004E2194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Default="00E8549D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ІІІ.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b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FF1C28" w:rsidRPr="00D26063" w:rsidRDefault="00FF1C28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3.1. Процес по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 розпочинається з дати прийняття рішення.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3.2. Строк подачі заяв претензій кредиторів до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 протягом двох місяців з дати публікації оголошення про ліквідацію в спеціалізованому друкованому засобі масової інформації (Бюлетень державної реєстрації). 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3.3. Строк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протягом двох місяців з дати прийняття рішення.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3.4. Ліквідаційна комісія зобов’язана: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повідомити явних (відомих) кредиторів у письмовій фор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 про порядок та строки </w:t>
      </w:r>
      <w:proofErr w:type="spellStart"/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подачі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заяв</w:t>
      </w:r>
      <w:proofErr w:type="spellEnd"/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претензії до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E2194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вжити необхідних заходів щодо стягнення дебіторської заборгованості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виявлення вимог кредиторів з письмовим повідомленням кожного з них про ліквідацію підприємства;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оцінити наявне майно підприємства, розраховуватися з кредиторами, скласти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ліквідаційний баланс;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подати ліквідаційний баланс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затвердження до Нивотрудівської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3.5. Після завершення процесу ліквідації ліквідаційна комісія проводить у державних органах реєстрації припинення та виключення підприємства з Єдиного Державного Реєстру.</w:t>
      </w:r>
    </w:p>
    <w:p w:rsidR="00CB687B" w:rsidRPr="00D26063" w:rsidRDefault="00CB687B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D26063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IV</w:t>
      </w:r>
      <w:r w:rsidR="004E2194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Заходи</w:t>
      </w:r>
      <w:proofErr w:type="spellEnd"/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b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D26063" w:rsidRPr="00D26063" w:rsidRDefault="00D26063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Основні заходи</w:t>
      </w:r>
    </w:p>
    <w:p w:rsidR="00E8549D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Публікація інформації про ліквідацію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зазначенням терміну подачі заяв кредиторів.</w:t>
      </w:r>
    </w:p>
    <w:p w:rsidR="00E8549D" w:rsidRPr="00D26063" w:rsidRDefault="00CB687B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про рішення про припинення підприємства, в триденний термін з дати прийняття рішення подати до: реєст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раційної служби, ГУДФС у Дніпропетровській області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обслуговуючим установам банків.</w:t>
      </w:r>
    </w:p>
    <w:p w:rsidR="00E8549D" w:rsidRPr="00D26063" w:rsidRDefault="00CB687B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комісії по інвентаризації майна та проведення інвентаризації.</w:t>
      </w:r>
    </w:p>
    <w:p w:rsidR="00E8549D" w:rsidRPr="00D26063" w:rsidRDefault="00CB687B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4.Подання інформації до Апостолівського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центру зайнятості про звільнення працівників у зв’язку з ліквідацією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попередження працівників про майбутнє вивільнення.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5.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Виявлення дебіторів та кредиторів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Складання проміжного ліквідаційного балансу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CB687B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проведення розрахунків по заборгованості.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7.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Оцінка та здійснення передачі майна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розрахунок з кредиторами.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8.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Складання ліквідаційного балансу 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9.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ліквідаційного балансу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10.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документів на проведення перевірок для отримання довідок:</w:t>
      </w:r>
    </w:p>
    <w:p w:rsidR="00E8549D" w:rsidRPr="00D26063" w:rsidRDefault="00886BCE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в ГУДФС у Дніпропетровській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зняття з обліку;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в установу банку для закриття рахунків;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в органи Пенсійного фонду, Фонди соціального страхування; 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11.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Здача документів про ліквідацію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 Нивотрудівської сільської ради»</w:t>
      </w:r>
      <w:r w:rsidR="00CB687B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архівний відділ.</w:t>
      </w:r>
    </w:p>
    <w:p w:rsidR="00E8549D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12.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реєстраційній службі документів, які підтверджують завершення процесу ліквідації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 xml:space="preserve">«Центр реєстрації та надання послуг»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Нивотрудівської сільської ради»</w:t>
      </w:r>
      <w:r w:rsidR="00CB687B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для припинення підприємства.</w:t>
      </w:r>
    </w:p>
    <w:p w:rsidR="00FF1C28" w:rsidRPr="00D26063" w:rsidRDefault="00FF1C28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D26063" w:rsidP="00D260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V.</w:t>
      </w:r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Прикінцеві</w:t>
      </w:r>
      <w:proofErr w:type="spellEnd"/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положення.</w:t>
      </w:r>
    </w:p>
    <w:p w:rsidR="00D26063" w:rsidRPr="00D26063" w:rsidRDefault="00D26063" w:rsidP="00D26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5.1. Робота ліквідаційної комісії закінчується після завершення процесу ліквідації підприємства та отримання від державних органів повідомлення про припинення державної реєстрації підприємства з Єдиного Державного Реєстру.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5.2. Документація роботи ліквідаційної комі</w:t>
      </w:r>
      <w:r w:rsidR="00886BCE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сії передається до Нивотрудівської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сільської ради відповідно до встановленого порядку з діловодства для відповідного зберігання.</w:t>
      </w:r>
    </w:p>
    <w:p w:rsidR="00886BCE" w:rsidRPr="00D26063" w:rsidRDefault="00886BCE" w:rsidP="00D26063">
      <w:pPr>
        <w:shd w:val="clear" w:color="auto" w:fill="FFFFFF"/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6BCE" w:rsidRPr="00D26063" w:rsidRDefault="00886BCE" w:rsidP="00DD6677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6BCE" w:rsidRPr="00D26063" w:rsidRDefault="00886BCE" w:rsidP="00DD6677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63AE" w:rsidRPr="00D26063" w:rsidRDefault="00E8549D" w:rsidP="00D2606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ради                                    </w:t>
      </w:r>
      <w:r w:rsidR="00414745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  Л.О.Коляда</w:t>
      </w:r>
    </w:p>
    <w:sectPr w:rsidR="00C763AE" w:rsidRPr="00D26063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CCA"/>
    <w:multiLevelType w:val="multilevel"/>
    <w:tmpl w:val="B5E47E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E498F"/>
    <w:multiLevelType w:val="multilevel"/>
    <w:tmpl w:val="70A0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A5F60"/>
    <w:multiLevelType w:val="multilevel"/>
    <w:tmpl w:val="9536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C35C0"/>
    <w:multiLevelType w:val="multilevel"/>
    <w:tmpl w:val="6E4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0414E"/>
    <w:multiLevelType w:val="multilevel"/>
    <w:tmpl w:val="334C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86FC1"/>
    <w:multiLevelType w:val="hybridMultilevel"/>
    <w:tmpl w:val="FAD692EE"/>
    <w:lvl w:ilvl="0" w:tplc="1928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89"/>
    <w:rsid w:val="0001329C"/>
    <w:rsid w:val="0013361E"/>
    <w:rsid w:val="00187489"/>
    <w:rsid w:val="001C118B"/>
    <w:rsid w:val="001E106D"/>
    <w:rsid w:val="001F4EBB"/>
    <w:rsid w:val="00263950"/>
    <w:rsid w:val="002D4914"/>
    <w:rsid w:val="00414745"/>
    <w:rsid w:val="00421BE7"/>
    <w:rsid w:val="0047123D"/>
    <w:rsid w:val="004B27A6"/>
    <w:rsid w:val="004E2194"/>
    <w:rsid w:val="00540D88"/>
    <w:rsid w:val="00586139"/>
    <w:rsid w:val="006F4A6D"/>
    <w:rsid w:val="0070185D"/>
    <w:rsid w:val="0072505A"/>
    <w:rsid w:val="00735AB7"/>
    <w:rsid w:val="00770C57"/>
    <w:rsid w:val="008003C8"/>
    <w:rsid w:val="00846D19"/>
    <w:rsid w:val="008604D7"/>
    <w:rsid w:val="00862943"/>
    <w:rsid w:val="00872155"/>
    <w:rsid w:val="00886BCE"/>
    <w:rsid w:val="008F70D0"/>
    <w:rsid w:val="009C2920"/>
    <w:rsid w:val="00A331C6"/>
    <w:rsid w:val="00AA2711"/>
    <w:rsid w:val="00B770E7"/>
    <w:rsid w:val="00BE4E56"/>
    <w:rsid w:val="00C763AE"/>
    <w:rsid w:val="00CB687B"/>
    <w:rsid w:val="00D26063"/>
    <w:rsid w:val="00DD6677"/>
    <w:rsid w:val="00E523EB"/>
    <w:rsid w:val="00E8549D"/>
    <w:rsid w:val="00F05318"/>
    <w:rsid w:val="00F8143F"/>
    <w:rsid w:val="00FC4E08"/>
    <w:rsid w:val="00FF1C28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63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3A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4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cp:lastPrinted>2019-07-04T10:56:00Z</cp:lastPrinted>
  <dcterms:created xsi:type="dcterms:W3CDTF">2019-07-08T12:44:00Z</dcterms:created>
  <dcterms:modified xsi:type="dcterms:W3CDTF">2019-07-08T12:44:00Z</dcterms:modified>
</cp:coreProperties>
</file>