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84" w:rsidRDefault="00AB5884" w:rsidP="00AB5884">
      <w:pPr>
        <w:jc w:val="right"/>
        <w:rPr>
          <w:sz w:val="24"/>
          <w:szCs w:val="24"/>
        </w:rPr>
      </w:pPr>
    </w:p>
    <w:p w:rsidR="00AB5884" w:rsidRPr="004129C0" w:rsidRDefault="00AB5884" w:rsidP="00AB5884">
      <w:pPr>
        <w:jc w:val="right"/>
        <w:rPr>
          <w:sz w:val="24"/>
          <w:szCs w:val="24"/>
        </w:rPr>
      </w:pPr>
      <w:r w:rsidRPr="004129C0">
        <w:rPr>
          <w:sz w:val="24"/>
          <w:szCs w:val="24"/>
        </w:rPr>
        <w:t>Додаток № 1</w:t>
      </w:r>
    </w:p>
    <w:p w:rsidR="00AB5884" w:rsidRPr="004129C0" w:rsidRDefault="00AB5884" w:rsidP="00AB5884">
      <w:pPr>
        <w:jc w:val="right"/>
        <w:rPr>
          <w:sz w:val="24"/>
          <w:szCs w:val="24"/>
        </w:rPr>
      </w:pPr>
      <w:r w:rsidRPr="004129C0">
        <w:rPr>
          <w:sz w:val="24"/>
          <w:szCs w:val="24"/>
        </w:rPr>
        <w:t xml:space="preserve">до рішення сільської  ради </w:t>
      </w:r>
    </w:p>
    <w:p w:rsidR="00AB5884" w:rsidRPr="004129C0" w:rsidRDefault="00AB5884" w:rsidP="00AB588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від </w:t>
      </w:r>
      <w:r w:rsidR="000B07FC">
        <w:rPr>
          <w:sz w:val="24"/>
          <w:szCs w:val="24"/>
        </w:rPr>
        <w:t>11.12</w:t>
      </w:r>
      <w:bookmarkStart w:id="0" w:name="_GoBack"/>
      <w:bookmarkEnd w:id="0"/>
      <w:r w:rsidR="00FD484D">
        <w:rPr>
          <w:sz w:val="24"/>
          <w:szCs w:val="24"/>
        </w:rPr>
        <w:t>.2025</w:t>
      </w:r>
      <w:r>
        <w:rPr>
          <w:sz w:val="24"/>
          <w:szCs w:val="24"/>
        </w:rPr>
        <w:t xml:space="preserve"> </w:t>
      </w:r>
      <w:r w:rsidRPr="004129C0">
        <w:rPr>
          <w:sz w:val="24"/>
          <w:szCs w:val="24"/>
        </w:rPr>
        <w:t xml:space="preserve">року </w:t>
      </w:r>
    </w:p>
    <w:p w:rsidR="00AB5884" w:rsidRDefault="00AB5884" w:rsidP="00AB5884">
      <w:pPr>
        <w:jc w:val="right"/>
        <w:rPr>
          <w:sz w:val="24"/>
          <w:szCs w:val="24"/>
        </w:rPr>
      </w:pPr>
      <w:r w:rsidRPr="004129C0">
        <w:rPr>
          <w:sz w:val="24"/>
          <w:szCs w:val="24"/>
        </w:rPr>
        <w:t>№</w:t>
      </w:r>
      <w:r w:rsidRPr="00895041">
        <w:rPr>
          <w:sz w:val="24"/>
          <w:szCs w:val="24"/>
        </w:rPr>
        <w:t xml:space="preserve"> </w:t>
      </w:r>
      <w:r w:rsidR="00FD484D">
        <w:rPr>
          <w:sz w:val="24"/>
          <w:szCs w:val="24"/>
        </w:rPr>
        <w:t>1234</w:t>
      </w:r>
      <w:r w:rsidRPr="004129C0">
        <w:rPr>
          <w:sz w:val="24"/>
          <w:szCs w:val="24"/>
        </w:rPr>
        <w:t>-</w:t>
      </w:r>
      <w:r w:rsidR="00FD484D">
        <w:rPr>
          <w:sz w:val="24"/>
          <w:szCs w:val="24"/>
        </w:rPr>
        <w:t xml:space="preserve"> 44</w:t>
      </w:r>
      <w:r w:rsidRPr="004129C0">
        <w:rPr>
          <w:sz w:val="24"/>
          <w:szCs w:val="24"/>
        </w:rPr>
        <w:t>/</w:t>
      </w:r>
      <w:r w:rsidRPr="004129C0">
        <w:rPr>
          <w:sz w:val="24"/>
          <w:szCs w:val="24"/>
          <w:lang w:val="en-US"/>
        </w:rPr>
        <w:t>V</w:t>
      </w:r>
      <w:r w:rsidRPr="004129C0">
        <w:rPr>
          <w:sz w:val="24"/>
          <w:szCs w:val="24"/>
        </w:rPr>
        <w:t>І</w:t>
      </w:r>
      <w:r>
        <w:rPr>
          <w:sz w:val="24"/>
          <w:szCs w:val="24"/>
        </w:rPr>
        <w:t>ІІ</w:t>
      </w:r>
    </w:p>
    <w:p w:rsidR="00AB5884" w:rsidRPr="004129C0" w:rsidRDefault="00AB5884" w:rsidP="00AB5884">
      <w:pPr>
        <w:rPr>
          <w:sz w:val="24"/>
          <w:szCs w:val="24"/>
        </w:rPr>
      </w:pPr>
    </w:p>
    <w:p w:rsidR="00AB5884" w:rsidRPr="005579E5" w:rsidRDefault="00AB5884" w:rsidP="00AB5884">
      <w:pPr>
        <w:jc w:val="right"/>
        <w:rPr>
          <w:b/>
          <w:sz w:val="28"/>
          <w:szCs w:val="28"/>
        </w:rPr>
      </w:pPr>
    </w:p>
    <w:p w:rsidR="00AB5884" w:rsidRPr="005579E5" w:rsidRDefault="00AB5884" w:rsidP="00AB5884">
      <w:pPr>
        <w:jc w:val="center"/>
        <w:rPr>
          <w:b/>
          <w:sz w:val="28"/>
          <w:szCs w:val="28"/>
        </w:rPr>
      </w:pPr>
      <w:r w:rsidRPr="005579E5">
        <w:rPr>
          <w:b/>
          <w:sz w:val="28"/>
          <w:szCs w:val="28"/>
        </w:rPr>
        <w:t>План</w:t>
      </w:r>
    </w:p>
    <w:p w:rsidR="00AB5884" w:rsidRPr="005579E5" w:rsidRDefault="00AB5884" w:rsidP="00AB5884">
      <w:pPr>
        <w:jc w:val="center"/>
        <w:rPr>
          <w:b/>
          <w:sz w:val="28"/>
          <w:szCs w:val="28"/>
        </w:rPr>
      </w:pPr>
      <w:r w:rsidRPr="005579E5">
        <w:rPr>
          <w:b/>
          <w:sz w:val="28"/>
          <w:szCs w:val="28"/>
        </w:rPr>
        <w:t xml:space="preserve">діяльності  </w:t>
      </w:r>
      <w:proofErr w:type="spellStart"/>
      <w:r w:rsidRPr="005579E5">
        <w:rPr>
          <w:b/>
          <w:sz w:val="28"/>
          <w:szCs w:val="28"/>
        </w:rPr>
        <w:t>Нивотрудівської</w:t>
      </w:r>
      <w:proofErr w:type="spellEnd"/>
      <w:r w:rsidRPr="005579E5">
        <w:rPr>
          <w:b/>
          <w:sz w:val="28"/>
          <w:szCs w:val="28"/>
        </w:rPr>
        <w:t xml:space="preserve"> сільської ради з підготовки про</w:t>
      </w:r>
      <w:r w:rsidR="00FD484D">
        <w:rPr>
          <w:b/>
          <w:sz w:val="28"/>
          <w:szCs w:val="28"/>
        </w:rPr>
        <w:t>ектів регуляторних актів на 2026</w:t>
      </w:r>
      <w:r w:rsidRPr="005579E5">
        <w:rPr>
          <w:b/>
          <w:sz w:val="28"/>
          <w:szCs w:val="28"/>
        </w:rPr>
        <w:t xml:space="preserve"> рік.</w:t>
      </w:r>
    </w:p>
    <w:p w:rsidR="00AB5884" w:rsidRPr="005579E5" w:rsidRDefault="00AB5884" w:rsidP="00AB5884">
      <w:pPr>
        <w:rPr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2270"/>
        <w:gridCol w:w="2977"/>
        <w:gridCol w:w="1559"/>
        <w:gridCol w:w="2268"/>
      </w:tblGrid>
      <w:tr w:rsidR="00AB5884" w:rsidRPr="005579E5" w:rsidTr="00AB5884">
        <w:trPr>
          <w:trHeight w:val="1112"/>
        </w:trPr>
        <w:tc>
          <w:tcPr>
            <w:tcW w:w="594" w:type="dxa"/>
          </w:tcPr>
          <w:p w:rsidR="00AB5884" w:rsidRPr="005579E5" w:rsidRDefault="00AB5884" w:rsidP="001F3617">
            <w:pPr>
              <w:rPr>
                <w:sz w:val="24"/>
                <w:szCs w:val="24"/>
              </w:rPr>
            </w:pPr>
          </w:p>
          <w:p w:rsidR="00AB5884" w:rsidRPr="005579E5" w:rsidRDefault="00AB5884" w:rsidP="001F3617">
            <w:pPr>
              <w:rPr>
                <w:sz w:val="24"/>
                <w:szCs w:val="24"/>
              </w:rPr>
            </w:pPr>
            <w:r w:rsidRPr="005579E5">
              <w:rPr>
                <w:sz w:val="24"/>
                <w:szCs w:val="24"/>
              </w:rPr>
              <w:t>№</w:t>
            </w:r>
          </w:p>
          <w:p w:rsidR="00AB5884" w:rsidRPr="005579E5" w:rsidRDefault="00AB5884" w:rsidP="001F3617">
            <w:pPr>
              <w:rPr>
                <w:sz w:val="24"/>
                <w:szCs w:val="24"/>
              </w:rPr>
            </w:pPr>
            <w:r w:rsidRPr="005579E5">
              <w:rPr>
                <w:sz w:val="24"/>
                <w:szCs w:val="24"/>
              </w:rPr>
              <w:t>п/п</w:t>
            </w:r>
          </w:p>
        </w:tc>
        <w:tc>
          <w:tcPr>
            <w:tcW w:w="2270" w:type="dxa"/>
          </w:tcPr>
          <w:p w:rsidR="00AB5884" w:rsidRPr="005579E5" w:rsidRDefault="00AB5884" w:rsidP="001F3617">
            <w:pPr>
              <w:rPr>
                <w:sz w:val="24"/>
                <w:szCs w:val="24"/>
              </w:rPr>
            </w:pPr>
          </w:p>
          <w:p w:rsidR="00AB5884" w:rsidRPr="005579E5" w:rsidRDefault="00AB5884" w:rsidP="001F3617">
            <w:pPr>
              <w:rPr>
                <w:sz w:val="24"/>
                <w:szCs w:val="24"/>
              </w:rPr>
            </w:pPr>
            <w:r w:rsidRPr="005579E5">
              <w:rPr>
                <w:sz w:val="24"/>
                <w:szCs w:val="24"/>
              </w:rPr>
              <w:t xml:space="preserve"> Вид та назва проекту</w:t>
            </w:r>
          </w:p>
        </w:tc>
        <w:tc>
          <w:tcPr>
            <w:tcW w:w="2977" w:type="dxa"/>
          </w:tcPr>
          <w:p w:rsidR="00AB5884" w:rsidRPr="005579E5" w:rsidRDefault="00AB5884" w:rsidP="001F3617">
            <w:pPr>
              <w:rPr>
                <w:sz w:val="24"/>
                <w:szCs w:val="24"/>
              </w:rPr>
            </w:pPr>
          </w:p>
          <w:p w:rsidR="00AB5884" w:rsidRPr="005579E5" w:rsidRDefault="00AB5884" w:rsidP="001F3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Ціль його прийняття</w:t>
            </w:r>
          </w:p>
        </w:tc>
        <w:tc>
          <w:tcPr>
            <w:tcW w:w="1559" w:type="dxa"/>
          </w:tcPr>
          <w:p w:rsidR="00AB5884" w:rsidRPr="005579E5" w:rsidRDefault="00AB5884" w:rsidP="001F3617">
            <w:pPr>
              <w:rPr>
                <w:sz w:val="24"/>
                <w:szCs w:val="24"/>
              </w:rPr>
            </w:pPr>
            <w:r w:rsidRPr="005579E5">
              <w:rPr>
                <w:sz w:val="24"/>
                <w:szCs w:val="24"/>
              </w:rPr>
              <w:t>Строки підготовки проекту</w:t>
            </w:r>
          </w:p>
        </w:tc>
        <w:tc>
          <w:tcPr>
            <w:tcW w:w="2268" w:type="dxa"/>
          </w:tcPr>
          <w:p w:rsidR="00AB5884" w:rsidRPr="005579E5" w:rsidRDefault="00AB5884" w:rsidP="001F3617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Найменування органу та підрозділу, ПІБ відповідального за розробку проекту</w:t>
            </w:r>
          </w:p>
          <w:p w:rsidR="00AB5884" w:rsidRPr="005579E5" w:rsidRDefault="00AB5884" w:rsidP="001F3617">
            <w:pPr>
              <w:rPr>
                <w:sz w:val="24"/>
                <w:szCs w:val="24"/>
              </w:rPr>
            </w:pPr>
          </w:p>
        </w:tc>
      </w:tr>
      <w:tr w:rsidR="00AB5884" w:rsidRPr="005579E5" w:rsidTr="00AB5884">
        <w:trPr>
          <w:trHeight w:val="1521"/>
        </w:trPr>
        <w:tc>
          <w:tcPr>
            <w:tcW w:w="594" w:type="dxa"/>
          </w:tcPr>
          <w:p w:rsidR="00AB5884" w:rsidRPr="005579E5" w:rsidRDefault="00AB5884" w:rsidP="001F3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:rsidR="00AB5884" w:rsidRPr="00951BE1" w:rsidRDefault="00AB5884" w:rsidP="00AB5884">
            <w:pPr>
              <w:rPr>
                <w:sz w:val="24"/>
                <w:szCs w:val="24"/>
              </w:rPr>
            </w:pPr>
            <w:r w:rsidRPr="00951BE1">
              <w:rPr>
                <w:sz w:val="24"/>
                <w:szCs w:val="24"/>
              </w:rPr>
              <w:t>Рішення сільської ради</w:t>
            </w:r>
          </w:p>
          <w:p w:rsidR="00AB5884" w:rsidRPr="00951BE1" w:rsidRDefault="00AB5884" w:rsidP="00AB5884">
            <w:pPr>
              <w:widowControl w:val="0"/>
              <w:ind w:left="57" w:right="57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51BE1">
              <w:rPr>
                <w:rFonts w:eastAsia="Calibri"/>
                <w:color w:val="000000"/>
                <w:sz w:val="24"/>
                <w:szCs w:val="24"/>
                <w:lang w:eastAsia="en-US"/>
              </w:rPr>
              <w:t>«Про встановлення мі</w:t>
            </w:r>
            <w:r w:rsidR="00E02332">
              <w:rPr>
                <w:rFonts w:eastAsia="Calibri"/>
                <w:color w:val="000000"/>
                <w:sz w:val="24"/>
                <w:szCs w:val="24"/>
                <w:lang w:eastAsia="en-US"/>
              </w:rPr>
              <w:t>сцевих податків і зборів на 2027</w:t>
            </w:r>
            <w:r w:rsidRPr="00951BE1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рік»</w:t>
            </w:r>
          </w:p>
          <w:p w:rsidR="00AB5884" w:rsidRPr="00D024C7" w:rsidRDefault="00AB5884" w:rsidP="00AB5884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B5884" w:rsidRPr="00D024C7" w:rsidRDefault="00AB5884" w:rsidP="00AB5884">
            <w:pPr>
              <w:rPr>
                <w:sz w:val="24"/>
                <w:szCs w:val="24"/>
              </w:rPr>
            </w:pPr>
            <w:r w:rsidRPr="005579E5">
              <w:rPr>
                <w:sz w:val="24"/>
                <w:szCs w:val="24"/>
              </w:rPr>
              <w:t>Оптимізація діючих ставок з урахуванням балансу інтересів  територіальної  громади, фізичних осіб, підприємців та юридичних осіб.</w:t>
            </w:r>
          </w:p>
        </w:tc>
        <w:tc>
          <w:tcPr>
            <w:tcW w:w="1559" w:type="dxa"/>
          </w:tcPr>
          <w:p w:rsidR="00AB5884" w:rsidRPr="00D024C7" w:rsidRDefault="00AB5884" w:rsidP="00AB5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ІІ квартал </w:t>
            </w:r>
          </w:p>
        </w:tc>
        <w:tc>
          <w:tcPr>
            <w:tcW w:w="2268" w:type="dxa"/>
          </w:tcPr>
          <w:p w:rsidR="00AB5884" w:rsidRDefault="00AB5884" w:rsidP="00AB5884">
            <w:pPr>
              <w:rPr>
                <w:sz w:val="24"/>
                <w:szCs w:val="24"/>
              </w:rPr>
            </w:pPr>
            <w:r w:rsidRPr="007B62A8">
              <w:rPr>
                <w:sz w:val="24"/>
                <w:szCs w:val="24"/>
              </w:rPr>
              <w:t xml:space="preserve">Відділ  земельних  відносин, комунальної власності та архітектури </w:t>
            </w:r>
          </w:p>
          <w:p w:rsidR="00AB5884" w:rsidRPr="00D024C7" w:rsidRDefault="00AB5884" w:rsidP="00AB5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начальник відділу Бондар С.В.)</w:t>
            </w:r>
          </w:p>
        </w:tc>
      </w:tr>
    </w:tbl>
    <w:p w:rsidR="00AB5884" w:rsidRPr="005579E5" w:rsidRDefault="00AB5884" w:rsidP="00AB5884">
      <w:pPr>
        <w:tabs>
          <w:tab w:val="left" w:pos="1739"/>
        </w:tabs>
        <w:rPr>
          <w:sz w:val="24"/>
          <w:szCs w:val="24"/>
        </w:rPr>
      </w:pPr>
      <w:r w:rsidRPr="005579E5">
        <w:rPr>
          <w:sz w:val="24"/>
          <w:szCs w:val="24"/>
        </w:rPr>
        <w:tab/>
      </w:r>
    </w:p>
    <w:p w:rsidR="00AB5884" w:rsidRPr="005579E5" w:rsidRDefault="00AB5884" w:rsidP="00AB5884">
      <w:pPr>
        <w:tabs>
          <w:tab w:val="left" w:pos="951"/>
        </w:tabs>
        <w:rPr>
          <w:sz w:val="28"/>
          <w:szCs w:val="28"/>
        </w:rPr>
      </w:pPr>
    </w:p>
    <w:p w:rsidR="00AB5884" w:rsidRPr="00F304DB" w:rsidRDefault="00D77943" w:rsidP="00AB58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Секретар сільської ради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Таміла РОВКОВА</w:t>
      </w:r>
    </w:p>
    <w:p w:rsidR="001B0D91" w:rsidRDefault="001B0D91"/>
    <w:sectPr w:rsidR="001B0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BD0"/>
    <w:rsid w:val="000B07FC"/>
    <w:rsid w:val="001B0D91"/>
    <w:rsid w:val="00417688"/>
    <w:rsid w:val="00425BD0"/>
    <w:rsid w:val="00592556"/>
    <w:rsid w:val="006D68F6"/>
    <w:rsid w:val="008224DA"/>
    <w:rsid w:val="00AB5884"/>
    <w:rsid w:val="00D77943"/>
    <w:rsid w:val="00E02332"/>
    <w:rsid w:val="00FD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A8CC"/>
  <w15:chartTrackingRefBased/>
  <w15:docId w15:val="{D1481031-9779-41CD-8F1A-3247B6D5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8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68F6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2023-12-12T08:18:00Z</cp:lastPrinted>
  <dcterms:created xsi:type="dcterms:W3CDTF">2023-11-22T10:07:00Z</dcterms:created>
  <dcterms:modified xsi:type="dcterms:W3CDTF">2025-12-03T09:56:00Z</dcterms:modified>
</cp:coreProperties>
</file>